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B" w:rsidRPr="00EF4102" w:rsidRDefault="0072260B" w:rsidP="0072260B">
      <w:pPr>
        <w:spacing w:after="0" w:line="240" w:lineRule="auto"/>
        <w:ind w:hanging="284"/>
        <w:rPr>
          <w:rFonts w:ascii="Times New Roman" w:eastAsia="Times New Roman" w:hAnsi="Times New Roman"/>
          <w:b/>
          <w:sz w:val="31"/>
          <w:szCs w:val="31"/>
          <w:lang w:eastAsia="pl-PL"/>
        </w:rPr>
      </w:pPr>
      <w:r w:rsidRPr="00EF4102">
        <w:rPr>
          <w:rFonts w:ascii="Times New Roman" w:eastAsia="Times New Roman" w:hAnsi="Times New Roman"/>
          <w:b/>
          <w:sz w:val="31"/>
          <w:szCs w:val="31"/>
          <w:lang w:eastAsia="pl-PL"/>
        </w:rPr>
        <w:t>Zasad</w:t>
      </w:r>
      <w:r>
        <w:rPr>
          <w:rFonts w:ascii="Times New Roman" w:eastAsia="Times New Roman" w:hAnsi="Times New Roman"/>
          <w:b/>
          <w:sz w:val="31"/>
          <w:szCs w:val="31"/>
          <w:lang w:eastAsia="pl-PL"/>
        </w:rPr>
        <w:t xml:space="preserve">y </w:t>
      </w:r>
      <w:r w:rsidRPr="00EF4102">
        <w:rPr>
          <w:rFonts w:ascii="Times New Roman" w:eastAsia="Times New Roman" w:hAnsi="Times New Roman"/>
          <w:b/>
          <w:sz w:val="31"/>
          <w:szCs w:val="31"/>
          <w:lang w:eastAsia="pl-PL"/>
        </w:rPr>
        <w:t>segregacji odpadów komunalnych: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sz w:val="19"/>
          <w:szCs w:val="19"/>
          <w:lang w:eastAsia="pl-PL"/>
        </w:rPr>
        <w:sectPr w:rsidR="0072260B" w:rsidRPr="00EF4102" w:rsidSect="00F75D84">
          <w:pgSz w:w="16838" w:h="11906" w:orient="landscape"/>
          <w:pgMar w:top="426" w:right="851" w:bottom="991" w:left="568" w:header="708" w:footer="708" w:gutter="0"/>
          <w:cols w:space="708"/>
          <w:docGrid w:linePitch="360"/>
        </w:sectPr>
      </w:pP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sz w:val="28"/>
          <w:u w:val="single"/>
          <w:lang w:eastAsia="pl-PL"/>
        </w:rPr>
        <w:t>1. Tworzywa sztuczne i metale to: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butelki plastikowe po napojach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opakowania po chemii gospodarczej, kosmetykach (np. szamponach, proszkach, płynach do mycia naczyń itp.),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opakowania po produktach spożywczych,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plastikowe zakrętki,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plastikowe opakowania, torebki, worki, reklamówki i inne folie,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 xml:space="preserve">plastikowe koszyczki po owocach i innych produktach, 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styropian,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puszki po napojach, sokach,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puszki z blachy stalowej po żywności (konserwy),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złom żelazny i metale kolorowe,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metalowe kapsle z butelek, zakrętki słoików i innych pojemników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folia aluminiowa,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 xml:space="preserve">kartoniki po mleku i napojach - wielomateriałowe odpady opakowaniowe. 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u w:val="single"/>
          <w:lang w:eastAsia="pl-PL"/>
        </w:rPr>
        <w:t>Zabrania się wrzucania do tworzyw sztucznych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u w:val="single"/>
          <w:lang w:eastAsia="pl-PL"/>
        </w:rPr>
        <w:t xml:space="preserve"> i metali: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Strzykawki, wenflony i inne artykuły medyczne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odpady budowlane i rozbiórkowe,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nie opróżnione opakowania po lekach</w:t>
      </w:r>
    </w:p>
    <w:p w:rsidR="0072260B" w:rsidRPr="00EF4102" w:rsidRDefault="0072260B" w:rsidP="0072260B">
      <w:pPr>
        <w:spacing w:after="0"/>
        <w:ind w:left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i farbach, lakierach i olejach,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 xml:space="preserve">zużyte baterie i akumulatory, 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zużyty sprzęt elektryczny i elektroniczny,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inne odpady komunalne (w tym niebezpieczne).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F4102">
        <w:rPr>
          <w:rFonts w:ascii="Times New Roman" w:eastAsia="Times New Roman" w:hAnsi="Times New Roman"/>
          <w:b/>
          <w:i/>
          <w:lang w:eastAsia="pl-PL"/>
        </w:rPr>
        <w:t>Pouczenie: wrzucać czyste opakowania opróżnione</w:t>
      </w:r>
      <w:r w:rsidRPr="00EF4102">
        <w:rPr>
          <w:rFonts w:ascii="Times New Roman" w:eastAsia="Times New Roman" w:hAnsi="Times New Roman"/>
          <w:b/>
          <w:i/>
          <w:lang w:eastAsia="pl-PL"/>
        </w:rPr>
        <w:br/>
        <w:t xml:space="preserve">z produktu, zaleca się zgnieść je przed wrzuceniem do worka. 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</w:t>
      </w:r>
      <w:r w:rsidRPr="00EF4102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. Szkło</w:t>
      </w:r>
      <w:r w:rsidRPr="00EF4102">
        <w:rPr>
          <w:rFonts w:ascii="Times New Roman" w:eastAsia="Times New Roman" w:hAnsi="Times New Roman"/>
          <w:b/>
          <w:sz w:val="28"/>
          <w:u w:val="single"/>
          <w:lang w:eastAsia="pl-PL"/>
        </w:rPr>
        <w:t xml:space="preserve"> opakowaniowe to: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butelki i słoiki szklane po napojach</w:t>
      </w:r>
    </w:p>
    <w:p w:rsidR="0072260B" w:rsidRPr="00EF4102" w:rsidRDefault="0072260B" w:rsidP="0072260B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i żywności,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butelki po napojach alkoholowych,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szklane opakowania po kosmetykach.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u w:val="single"/>
          <w:lang w:eastAsia="pl-PL"/>
        </w:rPr>
        <w:t>Zabrania się wrzucania do szkła: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szkło stołowe – żaroodporne,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ceramika, doniczki,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znicze z zawartością wosku,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żarówki i świetlówki,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szkło kryształowe,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reflektory 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nie opróżnione opakowania po lekach, olejach, rozpuszczalnikach,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termometry i strzykawki,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monitory i lampy telewizyjne,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szyby okienne i zbrojone,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szyby samochodowe,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lustra i witraże,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fajans i porcelana,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inne odpady komunalne (w tym niebezpieczne).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F4102">
        <w:rPr>
          <w:rFonts w:ascii="Times New Roman" w:eastAsia="Times New Roman" w:hAnsi="Times New Roman"/>
          <w:b/>
          <w:i/>
          <w:lang w:eastAsia="pl-PL"/>
        </w:rPr>
        <w:t>Pouczenie: należy wrzucać czyste opakowania opróżnione z produktu, bez zakrętek, starać się nie tłuc szkła.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sz w:val="28"/>
          <w:lang w:eastAsia="pl-PL"/>
        </w:rPr>
      </w:pP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  <w:lang w:eastAsia="pl-PL"/>
        </w:rPr>
      </w:pPr>
      <w:r w:rsidRPr="00EF4102">
        <w:rPr>
          <w:rFonts w:ascii="Times New Roman" w:eastAsia="Times New Roman" w:hAnsi="Times New Roman"/>
          <w:sz w:val="28"/>
          <w:lang w:eastAsia="pl-PL"/>
        </w:rPr>
        <w:t xml:space="preserve"> </w:t>
      </w:r>
      <w:r w:rsidRPr="00EF4102">
        <w:rPr>
          <w:rFonts w:ascii="Times New Roman" w:eastAsia="Times New Roman" w:hAnsi="Times New Roman"/>
          <w:b/>
          <w:sz w:val="28"/>
          <w:u w:val="single"/>
          <w:lang w:eastAsia="pl-PL"/>
        </w:rPr>
        <w:t>3. Papier to: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opakowania z papieru lub tektury,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gazety i czasopisma,</w:t>
      </w:r>
      <w:r w:rsidRPr="00EF4102">
        <w:rPr>
          <w:rFonts w:ascii="Times New Roman" w:eastAsia="Times New Roman" w:hAnsi="Times New Roman"/>
          <w:lang w:eastAsia="pl-PL"/>
        </w:rPr>
        <w:tab/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katalogi, prospekty, foldery,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papier szkolny i biurowy,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książki i zeszyty,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torebki papierowe,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papier pakowy.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u w:val="single"/>
          <w:lang w:eastAsia="pl-PL"/>
        </w:rPr>
        <w:t>Zabrania się wrzucania do papieru: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papier powlekany folią i kalkę,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zanieczyszczony papier,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kartony po mleku i napojach,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pieluchy jednorazowe i podpaski,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pampersy i podkładki,</w:t>
      </w:r>
    </w:p>
    <w:p w:rsidR="0072260B" w:rsidRPr="00EF4102" w:rsidRDefault="0072260B" w:rsidP="0072260B">
      <w:pPr>
        <w:spacing w:after="0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worki po nawozach, cemencie i innych materiałach budowlanych,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 xml:space="preserve">tapety, 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inne odpady komunalne (w tym niebezpieczne).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i/>
          <w:lang w:eastAsia="pl-PL"/>
        </w:rPr>
        <w:t>Pouczenie: Przed wrzuceniem papieru wskazane jest usunąć z niego większe części metalowe i plastikowe.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  <w:lang w:eastAsia="pl-PL"/>
        </w:rPr>
      </w:pP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sz w:val="28"/>
          <w:u w:val="single"/>
          <w:lang w:eastAsia="pl-PL"/>
        </w:rPr>
        <w:t>4.</w:t>
      </w:r>
      <w:r w:rsidRPr="00EF4102">
        <w:rPr>
          <w:rFonts w:ascii="Times New Roman" w:eastAsia="Times New Roman" w:hAnsi="Times New Roman"/>
          <w:b/>
          <w:sz w:val="28"/>
          <w:u w:val="single"/>
          <w:lang w:eastAsia="pl-PL"/>
        </w:rPr>
        <w:tab/>
        <w:t>Bioodpady w tym „zielone” to: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odpadki warzywne i owocowe itp.,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resztki jedzenia,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gałęzie drzew i krzewów,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liście, kwiaty i skoszona trawa,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trociny i kora drzew.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u w:val="single"/>
          <w:lang w:eastAsia="pl-PL"/>
        </w:rPr>
        <w:t>Zabrania się wrzucania do bioodpadów „zielonych”: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kości zwierząt,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mięso i padlina zwierząt,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olej jadalny,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 xml:space="preserve">drewno impregnowane, 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płyty wiórowe i MDF,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leki,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odchody zwierząt,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 xml:space="preserve">popiół z węgla kamiennego, 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ziemia i kamienie,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inne odpady komunalne (w tym niebezpieczne).</w:t>
      </w: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2260B" w:rsidRPr="00EF4102" w:rsidRDefault="0072260B" w:rsidP="0072260B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  <w:lang w:eastAsia="pl-PL"/>
        </w:rPr>
      </w:pPr>
      <w:r w:rsidRPr="00EF4102">
        <w:rPr>
          <w:rFonts w:ascii="Times New Roman" w:eastAsia="Times New Roman" w:hAnsi="Times New Roman"/>
          <w:b/>
          <w:sz w:val="28"/>
          <w:u w:val="single"/>
          <w:lang w:eastAsia="pl-PL"/>
        </w:rPr>
        <w:t>5.</w:t>
      </w:r>
      <w:r w:rsidRPr="00EF4102">
        <w:rPr>
          <w:rFonts w:ascii="Times New Roman" w:eastAsia="Times New Roman" w:hAnsi="Times New Roman"/>
          <w:b/>
          <w:sz w:val="28"/>
          <w:u w:val="single"/>
          <w:lang w:eastAsia="pl-PL"/>
        </w:rPr>
        <w:tab/>
        <w:t>Popiół:</w:t>
      </w:r>
    </w:p>
    <w:p w:rsidR="007D19DD" w:rsidRDefault="0072260B" w:rsidP="0072260B">
      <w:pPr>
        <w:spacing w:after="0"/>
        <w:jc w:val="both"/>
      </w:pPr>
      <w:r w:rsidRPr="00EF4102">
        <w:rPr>
          <w:rFonts w:ascii="Times New Roman" w:eastAsia="Times New Roman" w:hAnsi="Times New Roman"/>
          <w:lang w:eastAsia="pl-PL"/>
        </w:rPr>
        <w:t>•</w:t>
      </w:r>
      <w:r w:rsidRPr="00EF4102">
        <w:rPr>
          <w:rFonts w:ascii="Times New Roman" w:eastAsia="Times New Roman" w:hAnsi="Times New Roman"/>
          <w:lang w:eastAsia="pl-PL"/>
        </w:rPr>
        <w:tab/>
        <w:t>popiół z palenisk domowych</w:t>
      </w:r>
      <w:r>
        <w:rPr>
          <w:rFonts w:ascii="Times New Roman" w:eastAsia="Times New Roman" w:hAnsi="Times New Roman"/>
          <w:lang w:eastAsia="pl-PL"/>
        </w:rPr>
        <w:t>.</w:t>
      </w:r>
      <w:bookmarkStart w:id="0" w:name="_GoBack"/>
      <w:bookmarkEnd w:id="0"/>
    </w:p>
    <w:sectPr w:rsidR="007D19DD" w:rsidSect="00F75D84">
      <w:type w:val="continuous"/>
      <w:pgSz w:w="16838" w:h="11906" w:orient="landscape"/>
      <w:pgMar w:top="426" w:right="395" w:bottom="142" w:left="567" w:header="708" w:footer="708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B"/>
    <w:rsid w:val="0072260B"/>
    <w:rsid w:val="007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aneta.nowak</dc:creator>
  <cp:lastModifiedBy>aneta.nowak</cp:lastModifiedBy>
  <cp:revision>1</cp:revision>
  <dcterms:created xsi:type="dcterms:W3CDTF">2020-09-08T14:36:00Z</dcterms:created>
  <dcterms:modified xsi:type="dcterms:W3CDTF">2020-09-08T14:36:00Z</dcterms:modified>
</cp:coreProperties>
</file>